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人教版五年级下册数学第四单元测试卷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分数的意义和性质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1．把4米长的铁丝截成相等的9段，平均每截1段所用时间占总时间的（ 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836db6d106e440cd9e5ec0272122b7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836db6d106e440cd9e5ec0272122b7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时</w:t>
      </w:r>
    </w:p>
    <w:p>
      <w:pPr>
        <w:spacing w:line="360" w:lineRule="auto"/>
        <w:jc w:val="left"/>
        <w:textAlignment w:val="center"/>
      </w:pPr>
      <w:r>
        <w:t>2．一袋爆米花，吃掉它的</w:t>
      </w:r>
      <w:r>
        <w:object>
          <v:shape id="_x0000_i1029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" o:title="eqIde1490df2d2c84688942d45fd01c90a8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，再增加余下的</w:t>
      </w:r>
      <w:r>
        <w:object>
          <v:shape id="_x0000_i1030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，现在这袋爆米花的质量（    ）最初爆米花的质量．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</w:t>
      </w:r>
      <w:r>
        <w:tab/>
      </w:r>
      <w:r>
        <w:t>B．小于</w:t>
      </w:r>
      <w:r>
        <w:tab/>
      </w:r>
      <w:r>
        <w:t>C．等于</w:t>
      </w:r>
    </w:p>
    <w:p>
      <w:pPr>
        <w:spacing w:line="360" w:lineRule="auto"/>
        <w:jc w:val="left"/>
        <w:textAlignment w:val="center"/>
      </w:pPr>
      <w:r>
        <w:t>3．下面各组数中互为倒数的是（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A．0.7和</w:t>
      </w:r>
      <w:r>
        <w:object>
          <v:shape id="_x0000_i1031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2" o:title="eqId0965a5e8757f4460bf46755365b96c6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B．0.25和</w:t>
      </w:r>
      <w:r>
        <w:object>
          <v:shape id="_x0000_i1032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c8c4508eaf68424e9d9b617d79a5bf34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25" o:title="eqIdc8c4508eaf68424e9d9b617d79a5bf3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和</w:t>
      </w:r>
      <w:r>
        <w:object>
          <v:shape id="_x0000_i1034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5b9776561eae4f2c9c8ebc74647da31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4．一盒巧克力36块，平均分给4个小朋友，每个小朋友分得的巧克力块数占这盒巧克力总数的（　　），每个小朋友分得（　　）块．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B．9</w:t>
      </w:r>
      <w:r>
        <w:tab/>
      </w:r>
      <w:r>
        <w:t>C．</w:t>
      </w:r>
      <w:r>
        <w:drawing>
          <wp:inline distT="0" distB="0" distL="114300" distR="114300">
            <wp:extent cx="171450" cy="333375"/>
            <wp:effectExtent l="0" t="0" r="11430" b="1905"/>
            <wp:docPr id="100080" name="图片 100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5250" cy="333375"/>
            <wp:effectExtent l="0" t="0" r="11430" b="1905"/>
            <wp:docPr id="100081" name="图片 1000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5．a＞0，下列各式计算结果最大的是（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A．a×1</w:t>
      </w:r>
      <w:r>
        <w:drawing>
          <wp:inline distT="0" distB="0" distL="114300" distR="114300">
            <wp:extent cx="95250" cy="333375"/>
            <wp:effectExtent l="0" t="0" r="11430" b="1905"/>
            <wp:docPr id="101566" name="图片 1015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6" name="图片 10156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B．a÷1</w:t>
      </w:r>
      <w:r>
        <w:drawing>
          <wp:inline distT="0" distB="0" distL="114300" distR="114300">
            <wp:extent cx="95250" cy="333375"/>
            <wp:effectExtent l="0" t="0" r="11430" b="1905"/>
            <wp:docPr id="101567" name="图片 1015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7" name="图片 101567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C．a÷</w:t>
      </w:r>
      <w:r>
        <w:drawing>
          <wp:inline distT="0" distB="0" distL="114300" distR="114300">
            <wp:extent cx="95250" cy="333375"/>
            <wp:effectExtent l="0" t="0" r="11430" b="1905"/>
            <wp:docPr id="101568" name="图片 1015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8" name="图片 101568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D．a×</w:t>
      </w:r>
      <w:r>
        <w:drawing>
          <wp:inline distT="0" distB="0" distL="114300" distR="114300">
            <wp:extent cx="95250" cy="333375"/>
            <wp:effectExtent l="0" t="0" r="11430" b="1905"/>
            <wp:docPr id="101569" name="图片 1015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9" name="图片 101569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6．小明从学校回家要花20分钟，小红则要</w:t>
      </w:r>
      <w:r>
        <w:object>
          <v:shape id="_x0000_i1035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" o:title="eqIde1490df2d2c84688942d45fd01c90a8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小时．若他们行走速度相同，则（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A．小明家离学校远些</w:t>
      </w:r>
      <w:r>
        <w:tab/>
      </w:r>
      <w:r>
        <w:t>B．小红家离学校远些</w:t>
      </w:r>
      <w:r>
        <w:tab/>
      </w:r>
      <w:r>
        <w:t>C．两家离学校一样远</w:t>
      </w:r>
    </w:p>
    <w:p>
      <w:pPr>
        <w:spacing w:line="360" w:lineRule="auto"/>
        <w:jc w:val="left"/>
        <w:textAlignment w:val="center"/>
      </w:pPr>
      <w:r>
        <w:t>7．女生是男生的</w:t>
      </w:r>
      <w:r>
        <w:drawing>
          <wp:inline distT="0" distB="0" distL="114300" distR="114300">
            <wp:extent cx="95250" cy="333375"/>
            <wp:effectExtent l="0" t="0" r="11430" b="1905"/>
            <wp:docPr id="100410" name="图片 1004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0" name="图片 100410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，那么男生比女生多（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11430" b="1905"/>
            <wp:docPr id="100411" name="图片 1004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图片 10041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11430" b="1905"/>
            <wp:docPr id="100412" name="图片 100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2" name="图片 10041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71450" cy="333375"/>
            <wp:effectExtent l="0" t="0" r="11430" b="1905"/>
            <wp:docPr id="100413" name="图片 1004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8．在</w:t>
      </w:r>
      <w:r>
        <w:object>
          <v:shape id="_x0000_i1036" o:spt="75" alt="eqId3def3c2554e3491c865161b4fbb9de6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3def3c2554e3491c865161b4fbb9de6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>中，</w:t>
      </w:r>
      <w:r>
        <w:object>
          <v:shape id="_x0000_i1037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9" o:title="eqId70a27b6ddf6b478285353abb3b1f374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是不为0的自然数，那么当</w:t>
      </w:r>
      <w:r>
        <w:object>
          <v:shape id="_x0000_i1038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39" o:title="eqId70a27b6ddf6b478285353abb3b1f374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（    ）时，是假分数。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A．小于7</w:t>
      </w:r>
      <w:r>
        <w:tab/>
      </w:r>
      <w:r>
        <w:t>B．等于7</w:t>
      </w:r>
      <w:r>
        <w:tab/>
      </w:r>
      <w:r>
        <w:t>C．大于7</w:t>
      </w:r>
      <w:r>
        <w:tab/>
      </w:r>
      <w:r>
        <w:t>D．大于等于7</w:t>
      </w:r>
    </w:p>
    <w:p>
      <w:pPr>
        <w:spacing w:line="360" w:lineRule="auto"/>
        <w:jc w:val="left"/>
        <w:textAlignment w:val="center"/>
      </w:pPr>
      <w:r>
        <w:t>9．如图，已知C是线段AB的中点，D是BC的中点，E是AD的中点，F是AE的中点，那么线段AF是线段AC的（  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219075"/>
            <wp:effectExtent l="0" t="0" r="762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9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drawing>
          <wp:inline distT="0" distB="0" distL="114300" distR="114300">
            <wp:extent cx="28575" cy="381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40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 xml:space="preserve">  </w:t>
      </w:r>
      <w:r>
        <w:drawing>
          <wp:inline distT="0" distB="0" distL="114300" distR="114300">
            <wp:extent cx="28575" cy="38100"/>
            <wp:effectExtent l="0" t="0" r="1905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41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46" o:title="eqIdf033d892d71d42c8ad7eeae3d48dab9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 xml:space="preserve">  </w:t>
      </w:r>
      <w:r>
        <w:drawing>
          <wp:inline distT="0" distB="0" distL="114300" distR="114300">
            <wp:extent cx="28575" cy="38100"/>
            <wp:effectExtent l="0" t="0" r="1905" b="762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42" o:spt="75" alt="eqId9ad469e48c7744df8269c3d56352d02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8" o:title="eqId9ad469e48c7744df8269c3d56352d02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 xml:space="preserve">10．12只苹果的 </w:t>
      </w:r>
      <w:r>
        <w:drawing>
          <wp:inline distT="0" distB="0" distL="114300" distR="114300">
            <wp:extent cx="114300" cy="266700"/>
            <wp:effectExtent l="0" t="0" r="7620" b="7620"/>
            <wp:docPr id="774889196" name="图片 7748891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889196" name="图片 774889196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是________ 只苹果；12个苹果的 </w:t>
      </w:r>
      <w:r>
        <w:drawing>
          <wp:inline distT="0" distB="0" distL="114300" distR="114300">
            <wp:extent cx="123825" cy="266700"/>
            <wp:effectExtent l="0" t="0" r="13335" b="7620"/>
            <wp:docPr id="459214267" name="图片 4592142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214267" name="图片 459214267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是________ 个苹果．</w:t>
      </w:r>
    </w:p>
    <w:p>
      <w:pPr>
        <w:spacing w:line="360" w:lineRule="auto"/>
        <w:jc w:val="left"/>
        <w:textAlignment w:val="center"/>
      </w:pPr>
      <w:r>
        <w:t>A．3    B．4    C．9      D．12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 xml:space="preserve">11．把下面各组分数通分。        </w:t>
      </w:r>
    </w:p>
    <w:p>
      <w:pPr>
        <w:spacing w:line="360" w:lineRule="auto"/>
        <w:jc w:val="left"/>
        <w:textAlignment w:val="center"/>
      </w:pPr>
      <w:r>
        <w:object>
          <v:shape id="_x0000_i1043" o:spt="75" alt="eqIda6e076fc6af449d4a8a83d7223558aad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52" o:title="eqIda6e076fc6af449d4a8a83d7223558aa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和</w:t>
      </w:r>
      <w:r>
        <w:object>
          <v:shape id="_x0000_i1044" o:spt="75" alt="eqIdd639307d554041fb9c492d3a4c831ec1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4" o:title="eqIdd639307d554041fb9c492d3a4c831ec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>　　　</w:t>
      </w:r>
      <w:r>
        <w:object>
          <v:shape id="_x0000_i1045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7" o:title="eqId5b9776561eae4f2c9c8ebc74647da31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>和</w:t>
      </w:r>
      <w:r>
        <w:object>
          <v:shape id="_x0000_i1046" o:spt="75" alt="eqId504c5a668aa9454aa65dea0ec7cf737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7" o:title="eqId504c5a668aa9454aa65dea0ec7cf737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12</w:t>
      </w:r>
      <w:r>
        <w:t>．如果甲数是乙数的</w:t>
      </w:r>
      <w:r>
        <w:drawing>
          <wp:inline distT="0" distB="0" distL="114300" distR="114300">
            <wp:extent cx="95250" cy="333375"/>
            <wp:effectExtent l="0" t="0" r="11430" b="1905"/>
            <wp:docPr id="101714" name="图片 101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4" name="图片 101714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，则乙数是甲数</w:t>
      </w:r>
      <w:r>
        <w:rPr>
          <w:u w:val="single"/>
        </w:rPr>
        <w:t>　   　</w:t>
      </w:r>
      <w:r>
        <w:t>倍．</w:t>
      </w:r>
    </w:p>
    <w:p>
      <w:pPr>
        <w:spacing w:line="360" w:lineRule="auto"/>
        <w:jc w:val="left"/>
        <w:textAlignment w:val="center"/>
      </w:pPr>
      <w:r>
        <w:t>13．分数</w:t>
      </w:r>
      <w:r>
        <w:object>
          <v:shape id="_x0000_i1047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0" o:title="eqId44aff622a095465082b61837e24439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t>的分子乘上5，要想分数的大小不变。分母应该乘上（________）。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rFonts w:hint="eastAsia"/>
        </w:rPr>
        <w:object>
          <v:shape id="_x0000_i1048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1">
            <o:LockedField>false</o:LockedField>
          </o:OLEObject>
        </w:object>
      </w:r>
      <w:r>
        <w:t>的分数单位是_____，它含有______个这样的分数单位，比1少______个这样的单位．</w:t>
      </w:r>
    </w:p>
    <w:p>
      <w:pPr>
        <w:spacing w:line="360" w:lineRule="auto"/>
        <w:jc w:val="left"/>
        <w:textAlignment w:val="center"/>
      </w:pPr>
      <w:r>
        <w:t>15．已知a、b是两个非零的自然数，它们之间的关系是a＝b＋1，则a、b的最大公因数是（________），最小公倍数是（________）。</w:t>
      </w:r>
    </w:p>
    <w:p>
      <w:pPr>
        <w:spacing w:line="360" w:lineRule="auto"/>
        <w:jc w:val="left"/>
        <w:textAlignment w:val="center"/>
      </w:pPr>
      <w:r>
        <w:t>16．在括号里填上适当的分数。</w:t>
      </w:r>
    </w:p>
    <w:p>
      <w:pPr>
        <w:spacing w:line="360" w:lineRule="auto"/>
        <w:jc w:val="left"/>
        <w:textAlignment w:val="center"/>
      </w:pPr>
      <w:r>
        <w:object>
          <v:shape id="_x0000_i1049" o:spt="75" alt="eqId608553f8ab934b068ca8160d3721cdbf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64" o:title="eqId608553f8ab934b068ca8160d3721cd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t>（________）</w:t>
      </w:r>
      <w:r>
        <w:object>
          <v:shape id="_x0000_i1050" o:spt="75" alt="eqId950d20b6283248a489c4feec94940cc0" type="#_x0000_t75" style="height:8.25pt;width:10.5pt;" o:ole="t" filled="f" o:preferrelative="t" stroked="f" coordsize="21600,21600">
            <v:path/>
            <v:fill on="f" focussize="0,0"/>
            <v:stroke on="f" joinstyle="miter"/>
            <v:imagedata r:id="rId66" o:title="eqId950d20b6283248a489c4feec94940cc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t xml:space="preserve">   </w:t>
      </w:r>
      <w:r>
        <w:object>
          <v:shape id="_x0000_i1051" o:spt="75" alt="eqId74a4527c13ca447c84f565030d093d06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68" o:title="eqId74a4527c13ca447c84f565030d093d0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>（________）</w:t>
      </w:r>
      <w:r>
        <w:object>
          <v:shape id="_x0000_i1052" o:spt="75" alt="eqId55ef1275cea448659f676f7666eeb7e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0" o:title="eqId55ef1275cea448659f676f7666eeb7e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 xml:space="preserve">    </w:t>
      </w:r>
      <w:r>
        <w:object>
          <v:shape id="_x0000_i1053" o:spt="75" alt="eqId750f6d59fc4f456c96adeb8b315998fa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2" o:title="eqId750f6d59fc4f456c96adeb8b315998f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t>（________）</w:t>
      </w:r>
      <w:r>
        <w:object>
          <v:shape id="_x0000_i1054" o:spt="75" alt="eqId320d0757e37c4948a0cd129217ac77dd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4" o:title="eqId320d0757e37c4948a0cd129217ac77d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45分＝（________）时    </w:t>
      </w:r>
      <w:r>
        <w:object>
          <v:shape id="_x0000_i1055" o:spt="75" alt="eqIdd9c9ecc2ce434a03bee800cf27879b13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76" o:title="eqIdd9c9ecc2ce434a03bee800cf27879b1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t>（________）</w:t>
      </w:r>
      <w:r>
        <w:object>
          <v:shape id="_x0000_i1056" o:spt="75" alt="eqId80693ea349224ecaa3b68c4f1314e71b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78" o:title="eqId80693ea349224ecaa3b68c4f1314e71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t xml:space="preserve">    </w:t>
      </w:r>
      <w:r>
        <w:object>
          <v:shape id="_x0000_i1057" o:spt="75" alt="eqId603c6337b21344f48349134bf8c4d4e3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80" o:title="eqId603c6337b21344f48349134bf8c4d4e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>（________）</w:t>
      </w:r>
      <w:r>
        <w:object>
          <v:shape id="_x0000_i1058" o:spt="75" alt="eqId60aa7cf8cd194dc591df2d806541ffee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82" o:title="eqId60aa7cf8cd194dc591df2d806541ffe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17．两个数不是倍数关系，且它们的最小公倍数是24，这两个数可能是</w:t>
      </w:r>
      <w:r>
        <w:rPr>
          <w:u w:val="single"/>
        </w:rPr>
        <w:t>　   　</w:t>
      </w:r>
      <w:r>
        <w:t>和</w:t>
      </w:r>
      <w:r>
        <w:rPr>
          <w:u w:val="single"/>
        </w:rPr>
        <w:t>　   　</w:t>
      </w:r>
      <w:r>
        <w:t>，可能是</w:t>
      </w:r>
      <w:r>
        <w:rPr>
          <w:u w:val="single"/>
        </w:rPr>
        <w:t>　   　</w:t>
      </w:r>
      <w:r>
        <w:t>和</w:t>
      </w:r>
      <w:r>
        <w:rPr>
          <w:u w:val="single"/>
        </w:rPr>
        <w:t>　   　</w:t>
      </w:r>
      <w:r>
        <w:t>，也可能是</w:t>
      </w:r>
      <w:r>
        <w:rPr>
          <w:u w:val="single"/>
        </w:rPr>
        <w:t>　   　</w:t>
      </w:r>
      <w:r>
        <w:t>和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18．小红买了20个本子，平均分成10份，每份占总数的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19．如果b＋1＝a（a、b是非零自然数），那么a和b的最小公倍数是（_____），最大公因数是（_____）．</w:t>
      </w:r>
    </w:p>
    <w:p>
      <w:pPr>
        <w:spacing w:line="360" w:lineRule="auto"/>
        <w:jc w:val="left"/>
        <w:textAlignment w:val="center"/>
      </w:pPr>
      <w:r>
        <w:t>20．既能整除30，又能整除18的最大数是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</w:t>
      </w:r>
      <w:r>
        <w:t>．小红体重的</w:t>
      </w:r>
      <w:r>
        <w:drawing>
          <wp:inline distT="0" distB="0" distL="114300" distR="114300">
            <wp:extent cx="95250" cy="333375"/>
            <wp:effectExtent l="0" t="0" r="11430" b="1905"/>
            <wp:docPr id="100951" name="图片 1009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" name="图片 100951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和小明体重的</w:t>
      </w:r>
      <w:r>
        <w:drawing>
          <wp:inline distT="0" distB="0" distL="114300" distR="114300">
            <wp:extent cx="95250" cy="333375"/>
            <wp:effectExtent l="0" t="0" r="11430" b="1905"/>
            <wp:docPr id="100952" name="图片 1009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2" name="图片 100952" descr="figure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相等，那么小红一定比小明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22．约分和通分都没有改变分数的大小。（______）</w:t>
      </w:r>
    </w:p>
    <w:p>
      <w:pPr>
        <w:spacing w:line="360" w:lineRule="auto"/>
        <w:jc w:val="left"/>
        <w:textAlignment w:val="center"/>
      </w:pPr>
      <w:r>
        <w:t>23．桃树是梨树的</w:t>
      </w:r>
      <w:r>
        <w:object>
          <v:shape id="_x0000_i1059" o:spt="75" alt="eqId9bbe750a150342e1a267795336f4eb5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6" o:title="eqId9bbe750a150342e1a267795336f4eb5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t>，这里把桃树看作单位“1”。（________）</w:t>
      </w:r>
    </w:p>
    <w:p>
      <w:pPr>
        <w:spacing w:line="360" w:lineRule="auto"/>
        <w:jc w:val="left"/>
        <w:textAlignment w:val="center"/>
      </w:pPr>
      <w:r>
        <w:t>24．把一个物体分成5份，这样的一份就是</w:t>
      </w:r>
      <w:r>
        <w:object>
          <v:shape id="_x0000_i1060" o:spt="75" alt="eqId544b08695e574da999f15159f5bf806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8" o:title="eqId544b08695e574da999f15159f5bf806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t>，三份就是</w:t>
      </w:r>
      <w:r>
        <w:object>
          <v:shape id="_x0000_i1061" o:spt="75" alt="eqId8fb767471de64782aac70294fe51835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0" o:title="eqId8fb767471de64782aac70294fe51835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t>。 （_________）</w:t>
      </w:r>
    </w:p>
    <w:p>
      <w:pPr>
        <w:spacing w:line="360" w:lineRule="auto"/>
        <w:jc w:val="left"/>
        <w:textAlignment w:val="center"/>
      </w:pPr>
      <w:r>
        <w:t>25．真分数的分母都大于分子，假分数的分母都小于分子。（________）</w:t>
      </w:r>
    </w:p>
    <w:p>
      <w:pPr>
        <w:spacing w:line="360" w:lineRule="auto"/>
        <w:jc w:val="left"/>
        <w:textAlignment w:val="center"/>
      </w:pPr>
      <w:r>
        <w:t>26．把一根木头锯成一样长的5段，每段是这根木头的</w:t>
      </w:r>
      <w:r>
        <w:object>
          <v:shape id="_x0000_i1062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9" o:title="eqIde1490df2d2c84688942d45fd01c90a8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t>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27．甲数是36，甲乙两数的最小公倍数是288，最大公约数是4，乙数应该是多少？</w:t>
      </w:r>
    </w:p>
    <w:p>
      <w:pPr>
        <w:spacing w:line="360" w:lineRule="auto"/>
        <w:jc w:val="left"/>
        <w:textAlignment w:val="center"/>
      </w:pPr>
      <w:r>
        <w:t>28．一座喷泉由内外两层构成。外面每12分钟喷一次，里面每8分钟喷一次。中午12：30同时喷了一次后，下次同时喷水是几时几分？</w:t>
      </w:r>
    </w:p>
    <w:p>
      <w:pPr>
        <w:spacing w:line="360" w:lineRule="auto"/>
        <w:jc w:val="left"/>
        <w:textAlignment w:val="center"/>
      </w:pPr>
      <w:r>
        <w:t>29．把一张长18厘米、宽12厘米的长方形纸剪成同样大小、边长为整厘米数的正方形，且纸没有剩余，剪出的正方形边长最大是多少厘米？一共可以剪出多少个这样的正方形？</w:t>
      </w:r>
    </w:p>
    <w:p>
      <w:pPr>
        <w:spacing w:line="360" w:lineRule="auto"/>
        <w:jc w:val="left"/>
        <w:textAlignment w:val="center"/>
      </w:pPr>
      <w:r>
        <w:t>30．把200克盐放入1600克水中配成盐水，盐占盐水的几分之几？</w:t>
      </w:r>
    </w:p>
    <w:p>
      <w:pPr>
        <w:spacing w:line="360" w:lineRule="auto"/>
        <w:jc w:val="left"/>
        <w:textAlignment w:val="center"/>
      </w:pPr>
      <w:r>
        <w:t>31．一个饲养场里，有鸭和鸡共1500只，其中鸭有500只，鸡占总数的几分之几？</w:t>
      </w:r>
    </w:p>
    <w:p>
      <w:pPr>
        <w:spacing w:line="360" w:lineRule="auto"/>
        <w:jc w:val="left"/>
        <w:textAlignment w:val="center"/>
      </w:pPr>
      <w:r>
        <w:t>32．儿童节，妈妈要给小明买本《十万个为什么》，这本书的标价是25元，妈妈只花20元就买了这本书。这本书的售价是标价的几分之几？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 xml:space="preserve">10．B    C    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63" o:spt="75" alt="eqIda364ba832f324c08ac2574668684f6e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3" o:title="eqIda364ba832f324c08ac2574668684f6e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t>，</w:t>
      </w:r>
      <w:r>
        <w:object>
          <v:shape id="_x0000_i1064" o:spt="75" alt="eqIdd639307d554041fb9c492d3a4c831ec1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4" o:title="eqIdd639307d554041fb9c492d3a4c831ec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t>；</w:t>
      </w:r>
      <w:r>
        <w:object>
          <v:shape id="_x0000_i1065" o:spt="75" alt="eqId247f555889d24c6c94e1e43f7a1e7bb9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96" o:title="eqId247f555889d24c6c94e1e43f7a1e7bb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t>，</w:t>
      </w:r>
      <w:r>
        <w:object>
          <v:shape id="_x0000_i1066" o:spt="75" alt="eqIdee0bd923a1d04c2e90b156a051e4a7f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98" o:title="eqIdee0bd923a1d04c2e90b156a051e4a7f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</w:t>
      </w:r>
      <w:r>
        <w:rPr>
          <w:rFonts w:hint="eastAsia"/>
        </w:rPr>
        <w:t>6</w:t>
      </w:r>
    </w:p>
    <w:p>
      <w:pPr>
        <w:spacing w:line="360" w:lineRule="auto"/>
        <w:jc w:val="left"/>
        <w:textAlignment w:val="center"/>
      </w:pPr>
      <w:r>
        <w:t>13．5</w:t>
      </w:r>
    </w:p>
    <w:p>
      <w:pPr>
        <w:spacing w:line="360" w:lineRule="auto"/>
        <w:jc w:val="left"/>
        <w:textAlignment w:val="center"/>
      </w:pPr>
      <w:r>
        <w:t>14．</w:t>
      </w:r>
      <w:r>
        <w:drawing>
          <wp:inline distT="0" distB="0" distL="114300" distR="114300">
            <wp:extent cx="171450" cy="333375"/>
            <wp:effectExtent l="0" t="0" r="11430" b="1905"/>
            <wp:docPr id="100019" name="图片 1000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5    6    </w:t>
      </w:r>
    </w:p>
    <w:p>
      <w:pPr>
        <w:spacing w:line="360" w:lineRule="auto"/>
        <w:jc w:val="left"/>
        <w:textAlignment w:val="center"/>
      </w:pPr>
      <w:r>
        <w:t xml:space="preserve">15．1    ab    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67" o:spt="75" alt="eqId343a148755ac437a9f54f73e458ddb0d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01" o:title="eqId343a148755ac437a9f54f73e458ddb0d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t xml:space="preserve">    </w:t>
      </w:r>
      <w:r>
        <w:object>
          <v:shape id="_x0000_i1068" o:spt="75" alt="eqId8ee2723a36cc4d3abe797a8ed129239f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03" o:title="eqId8ee2723a36cc4d3abe797a8ed129239f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t xml:space="preserve">    </w:t>
      </w:r>
      <w:r>
        <w:object>
          <v:shape id="_x0000_i1069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t xml:space="preserve">    </w:t>
      </w:r>
      <w:r>
        <w:object>
          <v:shape id="_x0000_i1070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0" o:title="eqId44aff622a095465082b61837e24439e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t xml:space="preserve">    </w:t>
      </w:r>
      <w:r>
        <w:object>
          <v:shape id="_x0000_i1071" o:spt="75" alt="eqId2731a85864734c21b8e85694b04b6725" type="#_x0000_t75" style="height:24.75pt;width:14.25pt;" o:ole="t" filled="f" o:preferrelative="t" stroked="f" coordsize="21600,21600">
            <v:path/>
            <v:fill on="f" focussize="0,0"/>
            <v:stroke on="f" joinstyle="miter"/>
            <v:imagedata r:id="rId107" o:title="eqId2731a85864734c21b8e85694b04b672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 xml:space="preserve">    </w:t>
      </w:r>
      <w:r>
        <w:object>
          <v:shape id="_x0000_i1072" o:spt="75" alt="eqId13c93c6694b04e44bbe8625bbef50643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109" o:title="eqId13c93c6694b04e44bbe8625bbef5064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17．3，8，8，6，12，8</w:t>
      </w:r>
    </w:p>
    <w:p>
      <w:pPr>
        <w:spacing w:line="360" w:lineRule="auto"/>
        <w:jc w:val="left"/>
        <w:textAlignment w:val="center"/>
      </w:pPr>
      <w:r>
        <w:t>18．</w:t>
      </w:r>
      <w:r>
        <w:drawing>
          <wp:inline distT="0" distB="0" distL="114300" distR="114300">
            <wp:extent cx="171450" cy="333375"/>
            <wp:effectExtent l="0" t="0" r="11430" b="1905"/>
            <wp:docPr id="100582" name="图片 1005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2" name="图片 100582" descr="figure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19．ab    1    </w:t>
      </w:r>
    </w:p>
    <w:p>
      <w:pPr>
        <w:spacing w:line="360" w:lineRule="auto"/>
        <w:jc w:val="left"/>
        <w:textAlignment w:val="center"/>
      </w:pPr>
      <w:r>
        <w:t>20．6</w: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hint="eastAsia"/>
        </w:rPr>
        <w:t>轻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27．32</w:t>
      </w:r>
    </w:p>
    <w:p>
      <w:pPr>
        <w:spacing w:line="360" w:lineRule="auto"/>
        <w:jc w:val="left"/>
        <w:textAlignment w:val="center"/>
      </w:pPr>
      <w:r>
        <w:t>28．12时54分</w:t>
      </w:r>
    </w:p>
    <w:p>
      <w:pPr>
        <w:spacing w:line="360" w:lineRule="auto"/>
        <w:jc w:val="left"/>
        <w:textAlignment w:val="center"/>
      </w:pPr>
      <w:r>
        <w:t>29．6厘米；6个</w:t>
      </w:r>
    </w:p>
    <w:p>
      <w:pPr>
        <w:spacing w:line="360" w:lineRule="auto"/>
        <w:jc w:val="left"/>
        <w:textAlignment w:val="center"/>
      </w:pPr>
      <w:r>
        <w:t>30．</w:t>
      </w:r>
      <w:r>
        <w:object>
          <v:shape id="_x0000_i1073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836db6d106e440cd9e5ec0272122b7b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31．</w:t>
      </w:r>
      <w:r>
        <w:object>
          <v:shape id="_x0000_i107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3" o:title="eqId5f51ce9cc7fe4412baeb871cceb2666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32．</w:t>
      </w:r>
      <w:r>
        <w:object>
          <v:shape id="_x0000_i1075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5" o:title="eqId7f1f28503f41439586d8e228365897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C2000"/>
    <w:rsid w:val="000C60E0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AF00E05"/>
    <w:rsid w:val="428B070B"/>
    <w:rsid w:val="580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png"/><Relationship Id="rId98" Type="http://schemas.openxmlformats.org/officeDocument/2006/relationships/image" Target="media/image47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1.bin"/><Relationship Id="rId94" Type="http://schemas.openxmlformats.org/officeDocument/2006/relationships/oleObject" Target="embeddings/oleObject40.bin"/><Relationship Id="rId93" Type="http://schemas.openxmlformats.org/officeDocument/2006/relationships/image" Target="media/image45.wmf"/><Relationship Id="rId92" Type="http://schemas.openxmlformats.org/officeDocument/2006/relationships/oleObject" Target="embeddings/oleObject39.bin"/><Relationship Id="rId91" Type="http://schemas.openxmlformats.org/officeDocument/2006/relationships/oleObject" Target="embeddings/oleObject38.bin"/><Relationship Id="rId90" Type="http://schemas.openxmlformats.org/officeDocument/2006/relationships/image" Target="media/image44.wmf"/><Relationship Id="rId9" Type="http://schemas.openxmlformats.org/officeDocument/2006/relationships/footer" Target="footer4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1.png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4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3.wmf"/><Relationship Id="rId7" Type="http://schemas.openxmlformats.org/officeDocument/2006/relationships/header" Target="header3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5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" Type="http://schemas.openxmlformats.org/officeDocument/2006/relationships/header" Target="head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7.png"/><Relationship Id="rId57" Type="http://schemas.openxmlformats.org/officeDocument/2006/relationships/image" Target="media/image26.wmf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4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3.png"/><Relationship Id="rId5" Type="http://schemas.openxmlformats.org/officeDocument/2006/relationships/footer" Target="footer2.xml"/><Relationship Id="rId49" Type="http://schemas.openxmlformats.org/officeDocument/2006/relationships/image" Target="media/image22.png"/><Relationship Id="rId48" Type="http://schemas.openxmlformats.org/officeDocument/2006/relationships/image" Target="media/image21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7.bin"/><Relationship Id="rId44" Type="http://schemas.openxmlformats.org/officeDocument/2006/relationships/oleObject" Target="embeddings/oleObject16.bin"/><Relationship Id="rId43" Type="http://schemas.openxmlformats.org/officeDocument/2006/relationships/image" Target="media/image19.png"/><Relationship Id="rId42" Type="http://schemas.openxmlformats.org/officeDocument/2006/relationships/oleObject" Target="embeddings/oleObject15.bin"/><Relationship Id="rId41" Type="http://schemas.openxmlformats.org/officeDocument/2006/relationships/image" Target="media/image18.png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5.png"/><Relationship Id="rId34" Type="http://schemas.openxmlformats.org/officeDocument/2006/relationships/image" Target="media/image14.png"/><Relationship Id="rId33" Type="http://schemas.openxmlformats.org/officeDocument/2006/relationships/image" Target="media/image13.png"/><Relationship Id="rId32" Type="http://schemas.openxmlformats.org/officeDocument/2006/relationships/image" Target="media/image12.png"/><Relationship Id="rId31" Type="http://schemas.openxmlformats.org/officeDocument/2006/relationships/oleObject" Target="embeddings/oleObject11.bin"/><Relationship Id="rId30" Type="http://schemas.openxmlformats.org/officeDocument/2006/relationships/image" Target="media/image11.png"/><Relationship Id="rId3" Type="http://schemas.openxmlformats.org/officeDocument/2006/relationships/header" Target="header1.xml"/><Relationship Id="rId29" Type="http://schemas.openxmlformats.org/officeDocument/2006/relationships/image" Target="media/image10.png"/><Relationship Id="rId28" Type="http://schemas.openxmlformats.org/officeDocument/2006/relationships/image" Target="media/image9.png"/><Relationship Id="rId27" Type="http://schemas.openxmlformats.org/officeDocument/2006/relationships/image" Target="media/image8.wmf"/><Relationship Id="rId26" Type="http://schemas.openxmlformats.org/officeDocument/2006/relationships/oleObject" Target="embeddings/oleObject10.bin"/><Relationship Id="rId25" Type="http://schemas.openxmlformats.org/officeDocument/2006/relationships/image" Target="media/image7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6.wmf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8" Type="http://schemas.openxmlformats.org/officeDocument/2006/relationships/fontTable" Target="fontTable.xml"/><Relationship Id="rId117" Type="http://schemas.openxmlformats.org/officeDocument/2006/relationships/customXml" Target="../customXml/item2.xml"/><Relationship Id="rId116" Type="http://schemas.openxmlformats.org/officeDocument/2006/relationships/customXml" Target="../customXml/item1.xml"/><Relationship Id="rId115" Type="http://schemas.openxmlformats.org/officeDocument/2006/relationships/image" Target="media/image55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0.bin"/><Relationship Id="rId111" Type="http://schemas.openxmlformats.org/officeDocument/2006/relationships/oleObject" Target="embeddings/oleObject49.bin"/><Relationship Id="rId110" Type="http://schemas.openxmlformats.org/officeDocument/2006/relationships/image" Target="media/image53.png"/><Relationship Id="rId11" Type="http://schemas.openxmlformats.org/officeDocument/2006/relationships/oleObject" Target="embeddings/oleObject1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7.bin"/><Relationship Id="rId105" Type="http://schemas.openxmlformats.org/officeDocument/2006/relationships/oleObject" Target="embeddings/oleObject46.bin"/><Relationship Id="rId104" Type="http://schemas.openxmlformats.org/officeDocument/2006/relationships/oleObject" Target="embeddings/oleObject45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3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7C230B-1C75-4924-B119-93B24D633C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1405</Words>
  <Characters>1633</Characters>
  <Lines>23</Lines>
  <Paragraphs>6</Paragraphs>
  <TotalTime>1</TotalTime>
  <ScaleCrop>false</ScaleCrop>
  <LinksUpToDate>false</LinksUpToDate>
  <CharactersWithSpaces>1847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2021-08-01T10:12:00Z</dcterms:created>
  <dc:creator>zxxk</dc:creator>
  <cp:lastModifiedBy>。</cp:lastModifiedBy>
  <dcterms:modified xsi:type="dcterms:W3CDTF">2022-03-17T13:35:39Z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82BB4360C23A425994077B7628BA1A7C</vt:lpwstr>
  </property>
</Properties>
</file>